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28B8C" w14:textId="31B21AAB" w:rsidR="00683927" w:rsidRDefault="00D856AE" w:rsidP="00D856A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01A3A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1 บทนำ</w:t>
      </w:r>
    </w:p>
    <w:p w14:paraId="4E639823" w14:textId="762B6CC7" w:rsidR="00EE7205" w:rsidRPr="00EE7205" w:rsidRDefault="00EE7205" w:rsidP="00D856A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ab/>
      </w:r>
    </w:p>
    <w:p w14:paraId="3FC38BD3" w14:textId="77777777" w:rsidR="00D958CF" w:rsidRPr="00B01A3A" w:rsidRDefault="00D958CF" w:rsidP="00D958C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4512876" w14:textId="379DA2C8" w:rsidR="00D856AE" w:rsidRPr="00B01A3A" w:rsidRDefault="00D856AE" w:rsidP="00EE7205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B01A3A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9F7B31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Pr="00B01A3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บทนำ</w:t>
      </w:r>
      <w:r w:rsidR="00303A2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68D3AA07" w14:textId="4DA0A44D" w:rsidR="00B01A3A" w:rsidRDefault="00B01A3A" w:rsidP="00B01A3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    1.1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หลักการทั่วไป</w:t>
      </w:r>
    </w:p>
    <w:p w14:paraId="32F1A9B3" w14:textId="2C3F2728" w:rsidR="00D856AE" w:rsidRDefault="00D856AE" w:rsidP="00B01A3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แผนการดำเนินงานขององค์กรปกครองส่วนท้องถิ่นเป็นแผนที่แสดงถึงรายละเอียดโครงการพัฒนาท้องถิ่นและ</w:t>
      </w:r>
      <w:r w:rsidR="00996596">
        <w:rPr>
          <w:rFonts w:ascii="TH SarabunIT๙" w:hAnsi="TH SarabunIT๙" w:cs="TH SarabunIT๙" w:hint="cs"/>
          <w:sz w:val="32"/>
          <w:szCs w:val="32"/>
          <w:cs/>
        </w:rPr>
        <w:t>กิจกรรมที่ดำเนินการจริงทั้งหมดในพื้นที่ขององค์กรปกครองส่วนท้องถิ่น ประจำปีงบประมาณนั้น โดยมีจุดมุ่งหมายเพื่อแสดงถึงความสัมพันธ์</w:t>
      </w:r>
      <w:r w:rsidR="00E10945">
        <w:rPr>
          <w:rFonts w:ascii="TH SarabunIT๙" w:hAnsi="TH SarabunIT๙" w:cs="TH SarabunIT๙" w:hint="cs"/>
          <w:sz w:val="32"/>
          <w:szCs w:val="32"/>
          <w:cs/>
        </w:rPr>
        <w:t>กับการพัฒนาท้องถิ่นที่สอดคล้อง เชื่อมโยงกับยุทธศาสตร์จังหวัด ยุทธศาสตร์การพัฒนาขององค์กรปกครองส่วนท้องถิ่นในเขตจังหวัด ยุทธศาสตร์การพัฒนาขององค์กรปกครองส่วนท้องถิ่น กลยุทธ์หรือแนวทางการพัฒนา แผนงานโครงการพัฒนาท้องถิ่น กิจกรรม งานต่าง ๆ รวมถึงครุภัณฑ์หรือวัสดุที่ดำเนินการจริงทั้งหมดในพื้นที่ขององค์กรปกครองส่วนท้องถิ่น ได้มีความชัดเจนในการปฏิบัติมากขึ้น แสดงให้เห็นถึงการลดความซ้ำซ้อนของโครงการ มีการประสานและบูรณาการการทำงานกับหน่วยงานราชการ และหน่วยงานภายในอันได้แก่ สำนัก</w:t>
      </w:r>
      <w:r w:rsidR="007A510B">
        <w:rPr>
          <w:rFonts w:ascii="TH SarabunIT๙" w:hAnsi="TH SarabunIT๙" w:cs="TH SarabunIT๙" w:hint="cs"/>
          <w:sz w:val="32"/>
          <w:szCs w:val="32"/>
          <w:cs/>
        </w:rPr>
        <w:t xml:space="preserve"> กอง</w:t>
      </w:r>
      <w:r w:rsidR="00E10945">
        <w:rPr>
          <w:rFonts w:ascii="TH SarabunIT๙" w:hAnsi="TH SarabunIT๙" w:cs="TH SarabunIT๙" w:hint="cs"/>
          <w:sz w:val="32"/>
          <w:szCs w:val="32"/>
          <w:cs/>
        </w:rPr>
        <w:t xml:space="preserve"> ส่วน ฝ่ายต่าง ๆ ขององค์กรปกครองส่วนท้องถิ่นในแผนการดำเนินงานไว้อย่างชัดเจน</w:t>
      </w:r>
    </w:p>
    <w:p w14:paraId="173AA001" w14:textId="1CB66B12" w:rsidR="00E10945" w:rsidRDefault="00E10945" w:rsidP="00B01A3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แผนการดำเนินงาน จะเป็นเครื่องมือสำคัญในการบริหารท้องถิ่น เพื่อควบคุมการดำเนินงานขององค์กรปกครองส่วนท้องถิ่นให้เป็นไปอย่างเหมาะสม และมีประสิทธิภาพ</w:t>
      </w:r>
    </w:p>
    <w:p w14:paraId="693020CB" w14:textId="2DBB765E" w:rsidR="00B01A3A" w:rsidRDefault="00B01A3A" w:rsidP="00B01A3A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แผนการดำเนินงานนำมาจากงบประมาณรายจ่ายขององค์กรปกครองส่วนท้องถิ่นที่ปรากฏในแผนพัฒนาท้องถิ่นซึ่งได้นำมาจัดทำเป็นงบประมาณรายจ่ายประจำปีรวมถึงงบประมาณรายจ่ายเพิ่มเติม การใช้จ่ายเงินสะสม เงินอุดหนุนเฉพาะกิจ และการโอนการแก้ไขเปลี่ยนแปลงคำชี้แจงงบประมาณด้วย</w:t>
      </w:r>
    </w:p>
    <w:p w14:paraId="4BB4D53A" w14:textId="195A2598" w:rsidR="00B01A3A" w:rsidRPr="00D856AE" w:rsidRDefault="00B01A3A" w:rsidP="00B01A3A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หนังสือกระทรวงมหาดไทยที่กำหนดแนวทางการจัดทำแผนการดำเนินงานขององค์กรปกครองส่วนท้องถิ่นไว้ให้ยกเลิกทั้งหมด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ยกเว้นหนังสือกระทรวงมหาดไทยที่ มท 0810.3/ว 6086 ลงวันที่ 19 ส</w:t>
      </w:r>
      <w:r w:rsidR="00303A2B">
        <w:rPr>
          <w:rFonts w:ascii="TH SarabunIT๙" w:hAnsi="TH SarabunIT๙" w:cs="TH SarabunIT๙" w:hint="cs"/>
          <w:sz w:val="32"/>
          <w:szCs w:val="32"/>
          <w:cs/>
        </w:rPr>
        <w:t>ิ</w:t>
      </w:r>
      <w:r>
        <w:rPr>
          <w:rFonts w:ascii="TH SarabunIT๙" w:hAnsi="TH SarabunIT๙" w:cs="TH SarabunIT๙" w:hint="cs"/>
          <w:sz w:val="32"/>
          <w:szCs w:val="32"/>
          <w:cs/>
        </w:rPr>
        <w:t>งหาคม2565 และหนังสือกระทรวงมหาดไทยที่ มท 0810.3/ว 1239 ลงวันที่ 21 กุมภาพันธ์ 2565</w:t>
      </w:r>
      <w:r>
        <w:rPr>
          <w:rFonts w:ascii="TH SarabunIT๙" w:hAnsi="TH SarabunIT๙" w:cs="TH SarabunIT๙"/>
          <w:sz w:val="32"/>
          <w:szCs w:val="32"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และให้ใช้แนวทางการจัดทำแผนการดำเนินงานขององค์กรปกครองส่วนท้องถิ่น</w:t>
      </w:r>
      <w:r w:rsidR="00C43822">
        <w:rPr>
          <w:rFonts w:ascii="TH SarabunIT๙" w:hAnsi="TH SarabunIT๙" w:cs="TH SarabunIT๙" w:hint="cs"/>
          <w:sz w:val="32"/>
          <w:szCs w:val="32"/>
          <w:cs/>
        </w:rPr>
        <w:t>ตามหนังสือกระทรวงมหาดไทย       ด่วนที่สุด ที่ มท 0810.3/ว 7344 ลงวันที่ 11 สิงหาคม พ.ศ. 2566</w:t>
      </w:r>
    </w:p>
    <w:p w14:paraId="69D85BBB" w14:textId="07638D5F" w:rsidR="00D856AE" w:rsidRDefault="00D958CF" w:rsidP="00EE7205">
      <w:pPr>
        <w:tabs>
          <w:tab w:val="left" w:pos="993"/>
        </w:tabs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     1.2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ความหมายสำคัญ</w:t>
      </w:r>
    </w:p>
    <w:p w14:paraId="7028E111" w14:textId="2B0C6DCB" w:rsidR="00D958CF" w:rsidRDefault="00D958CF" w:rsidP="00EB3E11">
      <w:pPr>
        <w:tabs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  <w:r w:rsidR="00B43A09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2.1 </w:t>
      </w:r>
      <w:r>
        <w:rPr>
          <w:rFonts w:ascii="TH SarabunIT๙" w:hAnsi="TH SarabunIT๙" w:cs="TH SarabunIT๙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</w:t>
      </w:r>
      <w:r>
        <w:rPr>
          <w:rFonts w:ascii="TH SarabunIT๙" w:hAnsi="TH SarabunIT๙" w:cs="TH SarabunIT๙"/>
          <w:sz w:val="32"/>
          <w:szCs w:val="32"/>
        </w:rPr>
        <w:t>”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หมายความว่า แผนการดำเนินงานขององค์กรปกครองส่วนท้องถิ่นที่แสดงถึงรายละเอียดแผนงาน โครงการพัฒนาและกิจกรรมที่ดำเนินการจริงทั้งหมดในพื้นที่ขององค์กรปกครองส่วนท้องถิ่นประจำปีงบประมาณนั้น</w:t>
      </w:r>
    </w:p>
    <w:p w14:paraId="7E22D3C0" w14:textId="641218E3" w:rsidR="00D958CF" w:rsidRDefault="00D958CF" w:rsidP="00EB3E11">
      <w:pPr>
        <w:tabs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B43A09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2.2 </w:t>
      </w:r>
      <w:r>
        <w:rPr>
          <w:rFonts w:ascii="TH SarabunIT๙" w:hAnsi="TH SarabunIT๙" w:cs="TH SarabunIT๙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</w:t>
      </w:r>
      <w:r>
        <w:rPr>
          <w:rFonts w:ascii="TH SarabunIT๙" w:hAnsi="TH SarabunIT๙" w:cs="TH SarabunIT๙"/>
          <w:sz w:val="32"/>
          <w:szCs w:val="32"/>
        </w:rPr>
        <w:t>”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เป็นเครื่องมือสำคัญในการบริหารงานของผู้บริหารท้องถิ่น </w:t>
      </w:r>
      <w:r w:rsidR="007A510B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เพื่อควบคุมการดำเนินงานขององค์กรปกครองส่วนท้องถิ่นให้เป็นไปอย่างเหมาะสม และมีประสิทธิภาพ</w:t>
      </w:r>
    </w:p>
    <w:p w14:paraId="32A0787B" w14:textId="28DAEB50" w:rsidR="00D958CF" w:rsidRDefault="00D958CF" w:rsidP="00EB3E11">
      <w:pPr>
        <w:tabs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B43A09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2.3 </w:t>
      </w:r>
      <w:r>
        <w:rPr>
          <w:rFonts w:ascii="TH SarabunIT๙" w:hAnsi="TH SarabunIT๙" w:cs="TH SarabunIT๙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</w:t>
      </w:r>
      <w:r>
        <w:rPr>
          <w:rFonts w:ascii="TH SarabunIT๙" w:hAnsi="TH SarabunIT๙" w:cs="TH SarabunIT๙"/>
          <w:sz w:val="32"/>
          <w:szCs w:val="32"/>
        </w:rPr>
        <w:t>”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ประกอบด้วย แผนการดำเนินงานประจำปี แผนการดำเนินงานเพิ่มเติมและแผนการดำเนินงานที่แก้ไขหรือการแก้ไขแผนการดำเนินงาน</w:t>
      </w:r>
    </w:p>
    <w:p w14:paraId="6E678203" w14:textId="65F2A46F" w:rsidR="00D958CF" w:rsidRDefault="00D958CF" w:rsidP="00EB3E11">
      <w:pPr>
        <w:tabs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B43A09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2.4 </w:t>
      </w:r>
      <w:r>
        <w:rPr>
          <w:rFonts w:ascii="TH SarabunIT๙" w:hAnsi="TH SarabunIT๙" w:cs="TH SarabunIT๙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การจัดทำแผนการดำเนินงาน</w:t>
      </w:r>
      <w:r>
        <w:rPr>
          <w:rFonts w:ascii="TH SarabunIT๙" w:hAnsi="TH SarabunIT๙" w:cs="TH SarabunIT๙"/>
          <w:sz w:val="32"/>
          <w:szCs w:val="32"/>
        </w:rPr>
        <w:t>”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ขั้นตอนการดำเนินการโดยคณะกรรมการสนับสนุนการจัดทำแผนพัฒนาท้องถิ่นมีหน้าที่ในการดำเนินการยกร่างแผนการดำเนินงาน</w:t>
      </w:r>
      <w:r w:rsidR="00EB3E11">
        <w:rPr>
          <w:rFonts w:ascii="TH SarabunIT๙" w:hAnsi="TH SarabunIT๙" w:cs="TH SarabunIT๙" w:hint="cs"/>
          <w:sz w:val="32"/>
          <w:szCs w:val="32"/>
          <w:cs/>
        </w:rPr>
        <w:t>ประจำปี และคณะกรรมการพัฒนาท้องถิ่นมีหน้าที่ในการพิจารณาร่างแผนการดำเนินงานประจำปี</w:t>
      </w:r>
    </w:p>
    <w:p w14:paraId="37B598BC" w14:textId="77777777" w:rsidR="00EB3E11" w:rsidRDefault="00EB3E11" w:rsidP="00EB3E11">
      <w:pPr>
        <w:tabs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AF90DD1" w14:textId="77777777" w:rsidR="00EE7205" w:rsidRDefault="00EE7205" w:rsidP="00EB3E11">
      <w:pPr>
        <w:tabs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71C9137" w14:textId="64F99B1C" w:rsidR="00EB3E11" w:rsidRDefault="00EB3E11" w:rsidP="00744840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โดยในทางปฏิบัติให้เป็นหน้าที่ของสำนัก กอง ส่วน ฝ่ายต่าง ๆ ที่ต้องดำเนินการยกร่างการจัดทำแผนการดำเนินงานตามที่กำหนดไว้</w:t>
      </w:r>
    </w:p>
    <w:p w14:paraId="64DF2605" w14:textId="30D3434A" w:rsidR="00EB3E11" w:rsidRDefault="00EB3E11" w:rsidP="00744840">
      <w:pPr>
        <w:tabs>
          <w:tab w:val="left" w:pos="851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B43A09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2.5 </w:t>
      </w:r>
      <w:r>
        <w:rPr>
          <w:rFonts w:ascii="TH SarabunIT๙" w:hAnsi="TH SarabunIT๙" w:cs="TH SarabunIT๙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การเพิ่มเติมแผนการดำเนินงาน</w:t>
      </w:r>
      <w:r>
        <w:rPr>
          <w:rFonts w:ascii="TH SarabunIT๙" w:hAnsi="TH SarabunIT๙" w:cs="TH SarabunIT๙"/>
          <w:sz w:val="32"/>
          <w:szCs w:val="32"/>
        </w:rPr>
        <w:t>”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 </w:t>
      </w:r>
      <w:r>
        <w:rPr>
          <w:rFonts w:ascii="TH SarabunIT๙" w:hAnsi="TH SarabunIT๙" w:cs="TH SarabunIT๙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การแก้ไขแผนการดำเนินงาน</w:t>
      </w:r>
      <w:r>
        <w:rPr>
          <w:rFonts w:ascii="TH SarabunIT๙" w:hAnsi="TH SarabunIT๙" w:cs="TH SarabunIT๙"/>
          <w:sz w:val="32"/>
          <w:szCs w:val="32"/>
        </w:rPr>
        <w:t>”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เป็นอำนาจของผู้บริหารท้องถิ่นไม่ต้องจัดทำเป็นขั้นตอนการดำเนินการ</w:t>
      </w:r>
    </w:p>
    <w:p w14:paraId="2C555C67" w14:textId="47E902E2" w:rsidR="00092370" w:rsidRDefault="00EB3E11" w:rsidP="00744840">
      <w:pPr>
        <w:tabs>
          <w:tab w:val="left" w:pos="851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B43A09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2.6 </w:t>
      </w:r>
      <w:r>
        <w:rPr>
          <w:rFonts w:ascii="TH SarabunIT๙" w:hAnsi="TH SarabunIT๙" w:cs="TH SarabunIT๙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แผนการดำเนินงานขององค์กรปกครองส่วนท้องถิ่น</w:t>
      </w:r>
      <w:r>
        <w:rPr>
          <w:rFonts w:ascii="TH SarabunIT๙" w:hAnsi="TH SarabunIT๙" w:cs="TH SarabunIT๙"/>
          <w:sz w:val="32"/>
          <w:szCs w:val="32"/>
        </w:rPr>
        <w:t xml:space="preserve">”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หรือ </w:t>
      </w:r>
      <w:r>
        <w:rPr>
          <w:rFonts w:ascii="TH SarabunIT๙" w:hAnsi="TH SarabunIT๙" w:cs="TH SarabunIT๙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แผนการดำเนินงานประจำปี</w:t>
      </w:r>
      <w:r>
        <w:rPr>
          <w:rFonts w:ascii="TH SarabunIT๙" w:hAnsi="TH SarabunIT๙" w:cs="TH SarabunIT๙"/>
          <w:sz w:val="32"/>
          <w:szCs w:val="32"/>
        </w:rPr>
        <w:t>”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หรือ </w:t>
      </w:r>
      <w:r>
        <w:rPr>
          <w:rFonts w:ascii="TH SarabunIT๙" w:hAnsi="TH SarabunIT๙" w:cs="TH SarabunIT๙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 ประจำปีงบประมาณ</w:t>
      </w:r>
      <w:r>
        <w:rPr>
          <w:rFonts w:ascii="TH SarabunIT๙" w:hAnsi="TH SarabunIT๙" w:cs="TH SarabunIT๙"/>
          <w:sz w:val="32"/>
          <w:szCs w:val="32"/>
        </w:rPr>
        <w:t xml:space="preserve">” </w:t>
      </w:r>
      <w:r>
        <w:rPr>
          <w:rFonts w:ascii="TH SarabunIT๙" w:hAnsi="TH SarabunIT๙" w:cs="TH SarabunIT๙" w:hint="cs"/>
          <w:sz w:val="32"/>
          <w:szCs w:val="32"/>
          <w:cs/>
        </w:rPr>
        <w:t>เป็นแผนที่แสดงถึงรายละเอียดแผนงาน โครงการพัฒนาท้องถิ่น</w:t>
      </w:r>
      <w:r w:rsidR="00092370">
        <w:rPr>
          <w:rFonts w:ascii="TH SarabunIT๙" w:hAnsi="TH SarabunIT๙" w:cs="TH SarabunIT๙" w:hint="cs"/>
          <w:sz w:val="32"/>
          <w:szCs w:val="32"/>
          <w:cs/>
        </w:rPr>
        <w:t>และกิจกรรมที่ดำเนินการจริงทั้งหมดในพื้นที่ขององค์กรปกครองส่วนท้องถิ่น ประจำปีงบประมาณนั้น โดยมีจุดมุ่งหมายเพื่อแสดงถึงรายละเอียดของแผนงานโครงการพัฒนาท้องถิ่น กิจกรรม งานต่าง ๆ รวมถึงครุภัณฑ์หรือวัสดุที่ดำเนินการจริงทั้งหมดในพื้นที่ขององค์กรปกครองส่วนท้องถิ่น ประจำปีงบประมาณนั้น เพื่อใช้เป็นแนวทางในการดำเนินงานในปีงบประมาณขององค์กรปกครองส่วนท้องถิ่นได้มีความชัดเจนในการปฏิบัติมากขึ้น แสดงให้เห็นถึงการลดความซ้ำซ้อนของโครงการ มีการประสานและบูรณาการการทำงานกับหน่วยงานและจำแนกรายละเอียดต่าง ๆ ของแผนงาน โครงการพัฒนาท้องถิ่น กิจกรรม งานต่าง ๆ รวมถึงครุภัณฑ์หรือวัสดุที่จัดทำบริการสาธารณะหรือกิจกรรมสาธารณะเพื่อพัฒนาท้องถิ่นในแผนการดำเนินงานไว้อย่างชัดเจน</w:t>
      </w:r>
    </w:p>
    <w:p w14:paraId="6B83E182" w14:textId="66E223A6" w:rsidR="00B00AAF" w:rsidRDefault="00092370" w:rsidP="00744840">
      <w:pPr>
        <w:tabs>
          <w:tab w:val="left" w:pos="851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B43A09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>2.7 การจัดทำแผนการดำเนินประจำปี การจัดทำแผนการดำเนินงานเพิ่มเติม หรือ</w:t>
      </w:r>
      <w:r w:rsidR="00B00AAF">
        <w:rPr>
          <w:rFonts w:ascii="TH SarabunIT๙" w:hAnsi="TH SarabunIT๙" w:cs="TH SarabunIT๙" w:hint="cs"/>
          <w:sz w:val="32"/>
          <w:szCs w:val="32"/>
          <w:cs/>
        </w:rPr>
        <w:t>การแก้ไขแผนการดำเนินงานเป็นหน้าที่ของสำนัก กอง ส่วน ฝ่ายต่าง ๆ ที่รับผิดชอบโครงการพัฒนาท้องถิ่นที่ปรากฏในแผนพัฒนาท้องถิ่นที่เป็นโครงการพัฒนาท้องถิ่น กิจกรรม งานต่าง ๆ รวมถึงครุภัณฑ์หรือวัสดุที่จัดทำบริการสาธารณะหรือกิจกรรมสาธารณะเพื่อพัฒนาท้องถิ่นที่ปรากฏในงบประมาณรายจ่ายขององค์กรปกครองส่วนท้องถิ่น</w:t>
      </w:r>
    </w:p>
    <w:p w14:paraId="0DEE17EB" w14:textId="69C17DB1" w:rsidR="00EB3E11" w:rsidRDefault="00B00AAF" w:rsidP="00B43A09">
      <w:pPr>
        <w:tabs>
          <w:tab w:val="left" w:pos="851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B43A09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>2.8 การจัดทำแผนการดำเนินงานประจำปี การจัดทำแผนการดำเนินงานเพิ่มเติม หรื</w:t>
      </w:r>
      <w:r w:rsidR="00B73310">
        <w:rPr>
          <w:rFonts w:ascii="TH SarabunIT๙" w:hAnsi="TH SarabunIT๙" w:cs="TH SarabunIT๙" w:hint="cs"/>
          <w:sz w:val="32"/>
          <w:szCs w:val="32"/>
          <w:cs/>
        </w:rPr>
        <w:t>อ</w:t>
      </w:r>
      <w:r>
        <w:rPr>
          <w:rFonts w:ascii="TH SarabunIT๙" w:hAnsi="TH SarabunIT๙" w:cs="TH SarabunIT๙" w:hint="cs"/>
          <w:sz w:val="32"/>
          <w:szCs w:val="32"/>
          <w:cs/>
        </w:rPr>
        <w:t>การแก้ไขแผนการดำเนินงาน ให้สำนัก</w:t>
      </w:r>
      <w:r w:rsidR="00B73310">
        <w:rPr>
          <w:rFonts w:ascii="TH SarabunIT๙" w:hAnsi="TH SarabunIT๙" w:cs="TH SarabunIT๙" w:hint="cs"/>
          <w:sz w:val="32"/>
          <w:szCs w:val="32"/>
          <w:cs/>
        </w:rPr>
        <w:t xml:space="preserve"> กอง ส่วน ฝ่ายต่าง ๆ ที่เป็นหน่วยงานรับผิดชอบหลัก มีหน้าที่จัดทำแผนการดำเนินงานดังกล่าวตามแบบที่กระทรวงมหาดไทยกำหนด และส่งให้สำนัก กอง ส่วน ฝ่ายที่มีหน้าที่รับผิดชอบเกี่ยวกับการจัดทำแผนพัฒนาท้องถิ่น</w:t>
      </w:r>
      <w:r w:rsidR="00E965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73310">
        <w:rPr>
          <w:rFonts w:ascii="TH SarabunIT๙" w:hAnsi="TH SarabunIT๙" w:cs="TH SarabunIT๙"/>
          <w:sz w:val="32"/>
          <w:szCs w:val="32"/>
        </w:rPr>
        <w:t>(</w:t>
      </w:r>
      <w:r w:rsidR="00B73310">
        <w:rPr>
          <w:rFonts w:ascii="TH SarabunIT๙" w:hAnsi="TH SarabunIT๙" w:cs="TH SarabunIT๙" w:hint="cs"/>
          <w:sz w:val="32"/>
          <w:szCs w:val="32"/>
          <w:cs/>
        </w:rPr>
        <w:t>สำนักปลัด/กองยุทธศาสตร์และงบประมาณ</w:t>
      </w:r>
      <w:r w:rsidR="00B73310">
        <w:rPr>
          <w:rFonts w:ascii="TH SarabunIT๙" w:hAnsi="TH SarabunIT๙" w:cs="TH SarabunIT๙"/>
          <w:sz w:val="32"/>
          <w:szCs w:val="32"/>
        </w:rPr>
        <w:t xml:space="preserve">) </w:t>
      </w:r>
      <w:r w:rsidR="00744840">
        <w:rPr>
          <w:rFonts w:ascii="TH SarabunIT๙" w:hAnsi="TH SarabunIT๙" w:cs="TH SarabunIT๙" w:hint="cs"/>
          <w:sz w:val="32"/>
          <w:szCs w:val="32"/>
          <w:cs/>
        </w:rPr>
        <w:t>ในการนำเสนอให้ผู้บริหารท้องถิ่นประกาศใช้แผนการดำเนินงานดังกล่าว</w:t>
      </w:r>
      <w:r w:rsidR="00EB3E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A386967" w14:textId="4ADFEE2E" w:rsidR="00744840" w:rsidRDefault="00744840" w:rsidP="00EE7205">
      <w:pPr>
        <w:tabs>
          <w:tab w:val="left" w:pos="993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44840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9F7B31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Pr="0074484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วัตถุประสงค์การจัดทำแผนการดำเนินงาน</w:t>
      </w:r>
    </w:p>
    <w:p w14:paraId="05F54912" w14:textId="13FD0248" w:rsidR="00744840" w:rsidRDefault="00744840" w:rsidP="009F7B31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การจัดทำแผนการดำเนินงานขององค์กรปกครองส่วนท้องถิ่น มีวัตถุประสงค์ ดังนี้</w:t>
      </w:r>
    </w:p>
    <w:p w14:paraId="18379185" w14:textId="64C7F3D5" w:rsidR="00744840" w:rsidRDefault="00744840" w:rsidP="00DB2991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2.1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เพื่อแสดงถึงรายละเอียดของโครงการพัฒนาท้องถิ่นรวมถึงกิจกรรม งานต่าง ๆ รวมถึงครุภัณฑ์หรือวัสดุสำหรับการพัฒนาที่ดำเนินการจริงทั้งหมดในพื้นที่ขององค์กรปกครองส่วนท้องถิ่น</w:t>
      </w:r>
    </w:p>
    <w:p w14:paraId="02313B3F" w14:textId="5E61AADF" w:rsidR="00744840" w:rsidRDefault="00744840" w:rsidP="009F7B31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2.2 เพื่อแสดงถึงรายละเอียด</w:t>
      </w:r>
      <w:r w:rsidR="009F7B31">
        <w:rPr>
          <w:rFonts w:ascii="TH SarabunIT๙" w:hAnsi="TH SarabunIT๙" w:cs="TH SarabunIT๙" w:hint="cs"/>
          <w:sz w:val="32"/>
          <w:szCs w:val="32"/>
          <w:cs/>
        </w:rPr>
        <w:t>ของโครงการพัฒนาท้องถิ่นที่เชื่อมโยงเชิงยุทธศาสตร์ในระดับจังหวัดที่มีการดำเนินการจริงที่ปรากฏในงบประมาณรายจ่ายประจำปีงบประมาณนั้น</w:t>
      </w:r>
    </w:p>
    <w:p w14:paraId="7C4DC891" w14:textId="63E502E1" w:rsidR="009F7B31" w:rsidRDefault="009F7B31" w:rsidP="009F7B31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2.3 เพื่อใช้เป็นแนวทางในการดำเนินงานในปีงบประมาณ ให้มีความชัดเจนในการปฏิบัติมากขึ้น</w:t>
      </w:r>
    </w:p>
    <w:p w14:paraId="5AB1EDC0" w14:textId="63AC51B8" w:rsidR="009F7B31" w:rsidRDefault="009F7B31" w:rsidP="00DB2991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2.4 เพื่อเป็นเครื่องมือสำคัญให้ผู้บริหารท้องถิ่น ใช้เป็นแนวทางในการพัฒนาท้องถิ่นขององค์กรปกครองส่วนท้องถิ่น ให้เป็นตามแผนพัฒนาท้องถิ่นและงบประมาณรายจ่ายตามที่ได้กำหนดและประกาศใช้</w:t>
      </w:r>
    </w:p>
    <w:p w14:paraId="6B279B72" w14:textId="77777777" w:rsidR="00AD6F4A" w:rsidRDefault="00AD6F4A" w:rsidP="00DB2991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2B7C02" w14:textId="77777777" w:rsidR="00AD6F4A" w:rsidRDefault="00AD6F4A" w:rsidP="00DB2991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EA70CA7" w14:textId="77777777" w:rsidR="00AD6F4A" w:rsidRDefault="00AD6F4A" w:rsidP="00DB2991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3B37FF" w14:textId="77777777" w:rsidR="00AD6F4A" w:rsidRDefault="00AD6F4A" w:rsidP="00DB2991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6B617C3E" w14:textId="2FBAF071" w:rsidR="00744840" w:rsidRDefault="00744840" w:rsidP="009F7B31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</w:p>
    <w:p w14:paraId="66029975" w14:textId="0CB0E66B" w:rsidR="009F7B31" w:rsidRDefault="009F7B31" w:rsidP="009F7B31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F7B31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3. ขั้นตอนการจัดทำแผนการดำเนินงาน</w:t>
      </w:r>
    </w:p>
    <w:p w14:paraId="52F170FF" w14:textId="70D9DB23" w:rsidR="009F7B31" w:rsidRDefault="009F7B31" w:rsidP="00EE7205">
      <w:pPr>
        <w:tabs>
          <w:tab w:val="left" w:pos="85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</w:t>
      </w:r>
      <w:r w:rsidRPr="009F7B31">
        <w:rPr>
          <w:rFonts w:ascii="TH SarabunIT๙" w:hAnsi="TH SarabunIT๙" w:cs="TH SarabunIT๙" w:hint="cs"/>
          <w:b/>
          <w:bCs/>
          <w:sz w:val="32"/>
          <w:szCs w:val="32"/>
          <w:cs/>
        </w:rPr>
        <w:t>3.1 การจัดทำแผนการดำเนินงาน ประจำปีงบประมาณ</w:t>
      </w:r>
    </w:p>
    <w:p w14:paraId="30B806E0" w14:textId="1000D325" w:rsidR="009F7B31" w:rsidRDefault="009F7B31" w:rsidP="009F7B31">
      <w:pPr>
        <w:tabs>
          <w:tab w:val="left" w:pos="851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</w:t>
      </w:r>
      <w:r w:rsidRPr="009F7B31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</w:t>
      </w:r>
      <w:r w:rsidR="009E7CA7">
        <w:rPr>
          <w:rFonts w:ascii="TH SarabunIT๙" w:hAnsi="TH SarabunIT๙" w:cs="TH SarabunIT๙" w:hint="cs"/>
          <w:sz w:val="32"/>
          <w:szCs w:val="32"/>
          <w:cs/>
        </w:rPr>
        <w:t>พัฒนาท้องถิ่น กิจกรรม งานต่าง ๆ รวมถึงครุภัณฑ์หรือวัสดุขององค์กรปกครองส่วนท้องถิ่นที่จัดทำบริการสาธารณะหรือกิจกรรมสาธารณะและของหน่วยราชการส่วนกลาง ส่วนภูมิภาค รัฐวิสาหกิจและหน่วยงานอื่น ๆ ที่ดำเนินการในพื้นที่ขององค์กรปกครองส่วนท้องถิ่น ให้องค์กรปกครองส่วนท้องถิ่นจัดทำเป็นแผนการดำเนินงานประจำปีเมื่อผู้บริหารท้องถิ่นได้ประกาศใช้งบประมาณรายจ่ายตามระเบียบกระทรวงมหาดไทยว่าด้วยวิธีการงบประมาณขององค์กรปกครองส่วนท้องถิ่น พ.ศ. 2563 แล้ว แผนการดำเนินงานให้จัดทำให้แล้วเสร็จภายใน 30 วันนับแต่วันที่</w:t>
      </w:r>
      <w:r w:rsidR="007C49C9">
        <w:rPr>
          <w:rFonts w:ascii="TH SarabunIT๙" w:hAnsi="TH SarabunIT๙" w:cs="TH SarabunIT๙" w:hint="cs"/>
          <w:sz w:val="32"/>
          <w:szCs w:val="32"/>
          <w:cs/>
        </w:rPr>
        <w:t>ประกาศใช้งบประมาณรายจ่ายประจำปี ในการจัดทำแผนการดำเนินงาน มีขั้นตอนดังนี้</w:t>
      </w:r>
    </w:p>
    <w:p w14:paraId="2A5DD592" w14:textId="77777777" w:rsidR="00BE5BF2" w:rsidRDefault="00DB2991" w:rsidP="00DB2991">
      <w:pPr>
        <w:tabs>
          <w:tab w:val="left" w:pos="851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3.1.1 </w:t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คณะกรรมการสนับสนุนการจัดทำแผนพัฒนาท้องถิ่นรวบรวม</w:t>
      </w:r>
      <w:r w:rsidR="00BE5BF2">
        <w:rPr>
          <w:rFonts w:ascii="TH SarabunIT๙" w:hAnsi="TH SarabunIT๙" w:cs="TH SarabunIT๙" w:hint="cs"/>
          <w:sz w:val="32"/>
          <w:szCs w:val="32"/>
          <w:cs/>
        </w:rPr>
        <w:t>แผนงาน โครงการพัฒนาท้องถิ่นขององค์กรปกครองส่วนท้องถิ่น หน่วยราชการส่วนกลาง ส่วนภูมิภาค รัฐวิสาหกิจและหน่วยงานอื่น ๆ ที่ดำเนินการในพื้นที่ขององค์กรปกครองส่วนท้องถิ่น แล้วจัดทำร่างแผนการดำเนินงาน เสนอคณะกรรมการพัฒนาท้องถิ่น</w:t>
      </w:r>
    </w:p>
    <w:p w14:paraId="2D04061E" w14:textId="07609E4E" w:rsidR="00DB2991" w:rsidRDefault="00BE5BF2" w:rsidP="00BE5BF2">
      <w:pPr>
        <w:tabs>
          <w:tab w:val="left" w:pos="851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3.1.2  คณะกรรมการพัฒนาท้องถิ่นพิจารณาร่างแผนการดำเนินงาน แล้วเสนอผู้บริหารท้องถิ่นประกาศ</w:t>
      </w:r>
      <w:r w:rsidR="00BA4F9E">
        <w:rPr>
          <w:rFonts w:ascii="TH SarabunIT๙" w:hAnsi="TH SarabunIT๙" w:cs="TH SarabunIT๙" w:hint="cs"/>
          <w:sz w:val="32"/>
          <w:szCs w:val="32"/>
          <w:cs/>
        </w:rPr>
        <w:t>เป็นแผนการดำเนินงาน ทั้งนี้ ให้ปิดประกาศแผนการดำเนินงานภายใน 15 วัน นับแต่วันที่ประกาศ เพื่อให้ประชาชนในท้องถิ่นทราบโดยทั่วกันและต้องปิดประกาศไว้อย่างน้อย 30 วัน</w:t>
      </w:r>
    </w:p>
    <w:p w14:paraId="13A37D95" w14:textId="1DEAA41A" w:rsidR="00BA4F9E" w:rsidRDefault="00BA4F9E" w:rsidP="00BA4F9E">
      <w:pPr>
        <w:tabs>
          <w:tab w:val="left" w:pos="851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3.1.3 นอกจากการจัดทำแผนการดำเนินงานที่มาจากการประกาศใช้งบประมาณรายจ่ายประจำปีแล้วการจัดทำแผนการดำเนินงานอาจมาจากการประกาศใช้งบประมาณรายจ่ายเพิ่มเติม งบประมาณจากเงินสะสม เงินอุดหนุนเฉพาะกิจ และการโอนการแก้ไขเปลี่ยนแปลงคำชี้แจงงบประมาณหรือได้รับแจ้งแผนงานและโครงการจากหน่วยราชการส่วนกลาง ส่วนภูมิภาค รัฐวิสาหกิจหรือหน่วยงานอื่น ๆ ที่ต้องดำเนินการในพื้นที่องค์กรปกครองส่วนท้องถิ่นในปีงบประมาณนั้น</w:t>
      </w:r>
    </w:p>
    <w:p w14:paraId="7BB72429" w14:textId="7E3A1067" w:rsidR="00BA4F9E" w:rsidRDefault="00AD6F4A" w:rsidP="00AD6F4A">
      <w:pPr>
        <w:tabs>
          <w:tab w:val="left" w:pos="851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BA4F9E">
        <w:rPr>
          <w:rFonts w:ascii="TH SarabunIT๙" w:hAnsi="TH SarabunIT๙" w:cs="TH SarabunIT๙" w:hint="cs"/>
          <w:sz w:val="32"/>
          <w:szCs w:val="32"/>
          <w:cs/>
        </w:rPr>
        <w:t>3.1.4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การขยายเวลาการจัดทำและการแก้ไขแผนการดำเนินงานเป็นอำนาจของผู้บริหารท้องถิ่น ในการขอขยายเวลาการจัดทำแผนการดำเนินงานให้ถือปฏิบัติตามหนังสือกระทรวงมหาดไทย           ที่ มท 0810.3/ว 1239 ลงวันที่ 21 กุมภาพันธ์ 2565</w:t>
      </w:r>
    </w:p>
    <w:p w14:paraId="1587B207" w14:textId="10F46782" w:rsidR="00AD6F4A" w:rsidRDefault="00AD6F4A" w:rsidP="00EE7205">
      <w:pPr>
        <w:tabs>
          <w:tab w:val="left" w:pos="851"/>
          <w:tab w:val="left" w:pos="993"/>
          <w:tab w:val="left" w:pos="1276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AD6F4A">
        <w:rPr>
          <w:rFonts w:ascii="TH SarabunIT๙" w:hAnsi="TH SarabunIT๙" w:cs="TH SarabunIT๙" w:hint="cs"/>
          <w:b/>
          <w:bCs/>
          <w:sz w:val="32"/>
          <w:szCs w:val="32"/>
          <w:cs/>
        </w:rPr>
        <w:t>3.2 การดำเนินการเพื่อจัดทำแผนการดำเนินงาน ประจำปีงบประมาณ</w:t>
      </w:r>
    </w:p>
    <w:p w14:paraId="57D86653" w14:textId="646F21EB" w:rsidR="00AD6F4A" w:rsidRDefault="00AD6F4A" w:rsidP="00AD6F4A">
      <w:pPr>
        <w:tabs>
          <w:tab w:val="left" w:pos="851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3.2.1 สำนัก กอง ส่วน ฝ่ายต่าง ๆ ที่รับผิดชอบหรือหน่วยงานรับผิดชอบหลักในแผนพัฒนาท้องถิ่นมีหน้าที่ยกร่างแผนการดำเนินงาน ประจำปีงบประมาณ รวมถึงการเพิ่มเติม การแก้ไขแผนการดำเนินงาน</w:t>
      </w:r>
      <w:r w:rsidR="002E48C0">
        <w:rPr>
          <w:rFonts w:ascii="TH SarabunIT๙" w:hAnsi="TH SarabunIT๙" w:cs="TH SarabunIT๙" w:hint="cs"/>
          <w:sz w:val="32"/>
          <w:szCs w:val="32"/>
          <w:cs/>
        </w:rPr>
        <w:t xml:space="preserve"> และรวบรวมแผนการดำเนินงานหน่วยงานราชการ รัฐวิสาหกิจที่เป็นหน้าที่และอำนาจหรือเป็นความรับผิดชอบของสำนัก กอง ส่วน ฝ่ายต่าง ๆ เพื่อจัดส่งให้สำนัก กอง ส่วน ฝ่ายที่รับผิดชอบการจัดทำแผนพัฒนาท้องถิ่น </w:t>
      </w:r>
      <w:r w:rsidR="002E48C0">
        <w:rPr>
          <w:rFonts w:ascii="TH SarabunIT๙" w:hAnsi="TH SarabunIT๙" w:cs="TH SarabunIT๙"/>
          <w:sz w:val="32"/>
          <w:szCs w:val="32"/>
        </w:rPr>
        <w:t>(</w:t>
      </w:r>
      <w:r w:rsidR="002E48C0">
        <w:rPr>
          <w:rFonts w:ascii="TH SarabunIT๙" w:hAnsi="TH SarabunIT๙" w:cs="TH SarabunIT๙" w:hint="cs"/>
          <w:sz w:val="32"/>
          <w:szCs w:val="32"/>
          <w:cs/>
        </w:rPr>
        <w:t>สำนักปลัด/กองยุทธศาสตร์และงบประมาณ</w:t>
      </w:r>
      <w:r w:rsidR="002E48C0">
        <w:rPr>
          <w:rFonts w:ascii="TH SarabunIT๙" w:hAnsi="TH SarabunIT๙" w:cs="TH SarabunIT๙"/>
          <w:sz w:val="32"/>
          <w:szCs w:val="32"/>
        </w:rPr>
        <w:t>)</w:t>
      </w:r>
    </w:p>
    <w:p w14:paraId="244FF80C" w14:textId="7B8B8F48" w:rsidR="002E48C0" w:rsidRDefault="002E48C0" w:rsidP="002E48C0">
      <w:pPr>
        <w:tabs>
          <w:tab w:val="left" w:pos="851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3.2.2 </w:t>
      </w:r>
      <w:r>
        <w:rPr>
          <w:rFonts w:ascii="TH SarabunIT๙" w:hAnsi="TH SarabunIT๙" w:cs="TH SarabunIT๙" w:hint="cs"/>
          <w:sz w:val="32"/>
          <w:szCs w:val="32"/>
          <w:cs/>
        </w:rPr>
        <w:t>แนวทางดำเนินการตาม 3.1 องค์กรปกครองส่วนท้องถิ่นสามารถปรับเปลี่ยนวิธีการได้ รวมไปถึงการกำหนดวันต่าง ๆ แต่ทั้งนี้ต้องให้อยู่ภายในกรอบ 30 วัน และไม่ควรกำหนดวันประชุมคณะกรรมการพัฒนาท้องถิ่นในวันสุดท้ายของกรอบ 30 วัน</w:t>
      </w:r>
    </w:p>
    <w:p w14:paraId="2DC46C26" w14:textId="6D40FAEE" w:rsidR="00BE23C9" w:rsidRDefault="002E48C0" w:rsidP="002E48C0">
      <w:pPr>
        <w:tabs>
          <w:tab w:val="left" w:pos="851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3.2.3 กรณีการขอขยายเวลาการจัดทำแผนการดำเนินงานนั้นก็ควรจะต้องเสนอขั้นตอน</w:t>
      </w:r>
      <w:r w:rsidR="007A510B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ในการจัดทำแผนการดำเนินงานที่ขอขยายเวลาด้วย และการขอขยายเวลาแม้ว่าจะเป็นอำนาจของผู้บริหารท้องถิ่นก็ตาม ไม่ควรขยาย</w:t>
      </w:r>
      <w:r w:rsidR="00BE23C9">
        <w:rPr>
          <w:rFonts w:ascii="TH SarabunIT๙" w:hAnsi="TH SarabunIT๙" w:cs="TH SarabunIT๙" w:hint="cs"/>
          <w:sz w:val="32"/>
          <w:szCs w:val="32"/>
          <w:cs/>
        </w:rPr>
        <w:t xml:space="preserve">เวลา เกิน 30 วัน/ครั้ง โดยถือปฏิบัติตามหนังสือกระทรวงมหาดไทย </w:t>
      </w:r>
      <w:r w:rsidR="007A510B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</w:t>
      </w:r>
      <w:r w:rsidR="00BE23C9">
        <w:rPr>
          <w:rFonts w:ascii="TH SarabunIT๙" w:hAnsi="TH SarabunIT๙" w:cs="TH SarabunIT๙" w:hint="cs"/>
          <w:sz w:val="32"/>
          <w:szCs w:val="32"/>
          <w:cs/>
        </w:rPr>
        <w:t xml:space="preserve">ที่ มท 0810.3/ว 1239 ลงวันที่ 21 กุมภาพันธ์ 2565 </w:t>
      </w:r>
    </w:p>
    <w:p w14:paraId="4316F7AB" w14:textId="77777777" w:rsidR="00FF3BFA" w:rsidRDefault="00BE23C9" w:rsidP="00BE23C9">
      <w:pPr>
        <w:tabs>
          <w:tab w:val="left" w:pos="851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     </w:t>
      </w:r>
    </w:p>
    <w:p w14:paraId="6E27941D" w14:textId="63283243" w:rsidR="00BE23C9" w:rsidRDefault="00FF3BFA" w:rsidP="00BE23C9">
      <w:pPr>
        <w:tabs>
          <w:tab w:val="left" w:pos="851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BE23C9">
        <w:rPr>
          <w:rFonts w:ascii="TH SarabunIT๙" w:hAnsi="TH SarabunIT๙" w:cs="TH SarabunIT๙" w:hint="cs"/>
          <w:sz w:val="32"/>
          <w:szCs w:val="32"/>
          <w:cs/>
        </w:rPr>
        <w:t xml:space="preserve">  3.2.4 เมื่อองค์กรปกครองส่วนท้องถิ่นประกาศใช้เป็นแผนการดำเนินงาน ประจำปีงบประมาณแล้วให้ปิดประกาศแผนการดำเนินงานภายใน 15 วัน นับแต่วันที่ประกาศ เพื่อให้ประชาชนในท้องถิ่นทราบโดยทั่วกันและต้องปิดประกาศไว้อย่างน้อย 30 วัน พร้อมทั้งแจ้งสภาท้องถิ่น อำเภอ จังหวัด หน่วยงานราชการ รัฐวิสาหกิจที่เกี่ยวข้องทราบด้วยรวมถึงแจ้งให้คณะกรรมการสนับสนุนการจัดทำแผนพัฒนาท้องถิ่น คณะกรรมการพัฒนาท้องถิ่น คณะกรรมการติดตามและประเมินผลแผนพัฒนาท้องถิ่น สำนัก กอง ส่วน     ฝ่ายต่าง ๆ ของตนเองได้ทราบด้วย และลงเว็บไซต์ขององค์กรปกครองส่วนท้องถิ่นตามหลักการบริหารกิจการบ้านเมืองที่ดี</w:t>
      </w:r>
    </w:p>
    <w:p w14:paraId="36FA87D1" w14:textId="5545D863" w:rsidR="00BE23C9" w:rsidRDefault="00BE23C9" w:rsidP="00EE7205">
      <w:pPr>
        <w:tabs>
          <w:tab w:val="left" w:pos="851"/>
          <w:tab w:val="left" w:pos="993"/>
          <w:tab w:val="left" w:pos="1276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B207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="007B207D" w:rsidRPr="007B207D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ประโยชน์การจัดทำแผนการดำเนินงาน</w:t>
      </w:r>
      <w:r w:rsidRPr="007B207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3D8886BE" w14:textId="3B6F4037" w:rsidR="007B207D" w:rsidRDefault="007B207D" w:rsidP="004528ED">
      <w:pPr>
        <w:tabs>
          <w:tab w:val="left" w:pos="851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0F4AE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0F4AE5" w:rsidRPr="000F4AE5">
        <w:rPr>
          <w:rFonts w:ascii="TH SarabunIT๙" w:hAnsi="TH SarabunIT๙" w:cs="TH SarabunIT๙" w:hint="cs"/>
          <w:sz w:val="32"/>
          <w:szCs w:val="32"/>
          <w:cs/>
        </w:rPr>
        <w:t xml:space="preserve"> ประโยชน์</w:t>
      </w:r>
      <w:r w:rsidR="000F4AE5">
        <w:rPr>
          <w:rFonts w:ascii="TH SarabunIT๙" w:hAnsi="TH SarabunIT๙" w:cs="TH SarabunIT๙" w:hint="cs"/>
          <w:sz w:val="32"/>
          <w:szCs w:val="32"/>
          <w:cs/>
        </w:rPr>
        <w:t>ที่ได้รับของการจัดทำแผนการดำเนินงานขององค์กรปกครองส่วนท้องถิ่น มีดังนี้</w:t>
      </w:r>
    </w:p>
    <w:p w14:paraId="206B7E5E" w14:textId="731606D2" w:rsidR="000F4AE5" w:rsidRDefault="000F4AE5" w:rsidP="000F4AE5">
      <w:pPr>
        <w:tabs>
          <w:tab w:val="left" w:pos="851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4.1 สามารถดำเนินการ บริหารงบประมาณรายจ่ายได้ตามแผนงาน โครงการพัฒนา กิจกรรม </w:t>
      </w:r>
      <w:r w:rsidR="003D5BF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งานต่าง ๆ รวมถึงครุภัณฑ์หรือวัสดุสำหรับการพัฒนาท้องถิ่นขององค์กรปกครองส่วนท้องถิ่นได้อย่างถูกต้อง ครบถ้วน</w:t>
      </w:r>
    </w:p>
    <w:p w14:paraId="74395B12" w14:textId="0041E119" w:rsidR="000F4AE5" w:rsidRDefault="000F4AE5" w:rsidP="000F4AE5">
      <w:pPr>
        <w:tabs>
          <w:tab w:val="left" w:pos="851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4.2 สามารถดำเนินการบริหารงบประมาณรายจ่ายเป็นไปตามห้วงเวลาที่กำหนดไว้ในแผนการดำเนินงานได้อย่างเหมาะสมและเป็นไปตามฐานะการเงินการคลัง</w:t>
      </w:r>
    </w:p>
    <w:p w14:paraId="14EFE8DF" w14:textId="51696736" w:rsidR="000F4AE5" w:rsidRDefault="000F4AE5" w:rsidP="000F4AE5">
      <w:pPr>
        <w:tabs>
          <w:tab w:val="left" w:pos="851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4.3 ทำให้ทราบว่ามีหน่วยงานราชการ</w:t>
      </w:r>
      <w:r w:rsidR="009B3C80">
        <w:rPr>
          <w:rFonts w:ascii="TH SarabunIT๙" w:hAnsi="TH SarabunIT๙" w:cs="TH SarabunIT๙" w:hint="cs"/>
          <w:sz w:val="32"/>
          <w:szCs w:val="32"/>
          <w:cs/>
        </w:rPr>
        <w:t>หรือรัฐวิสาหกิจใดเข้ามาดำเนินการพัฒนาจริงในพื้นที่องค์กรปกครองส่วนท้องถิ่นซึ่งจะช่วยให้ประหยัดงบประมาณขององค์กรปกครองส่วนท้องถิ่นและไม่เกิดความซ้ำซ้อนในการพัฒนาพื้นที่</w:t>
      </w:r>
    </w:p>
    <w:p w14:paraId="21921A18" w14:textId="05952426" w:rsidR="009B3C80" w:rsidRDefault="009B3C80" w:rsidP="000F4AE5">
      <w:pPr>
        <w:tabs>
          <w:tab w:val="left" w:pos="851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4.4 ทำให้สำนัก กอง ส่วน ฝ่ายต่าง ๆ ภายในองค์กรปกครองส่วนท้องถิ่นสามารถประสานการทำงานบูรณาการการทำงานตามหน้าที่และอำนาจที่กำหนดไว้ได้อย่างมีประสิทธิภาพและเกิดความคุ้มค่าในเชิงบริหารราชการท้องถิ่น</w:t>
      </w:r>
    </w:p>
    <w:p w14:paraId="04B3D95E" w14:textId="3B708F26" w:rsidR="009B3C80" w:rsidRDefault="009B3C80" w:rsidP="000F4AE5">
      <w:pPr>
        <w:tabs>
          <w:tab w:val="left" w:pos="851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4.5 ทำให้การพัฒนาท้องถิ่นมีความสอดคล้อง เชื่อมโยงกันในระดับจังหวัดเป็นองค์รวมในเชิงยุทธศาสตร์ในการบรรลุเป้าหมายการพัฒนาที่ยั่งยืนในเชิงพื้นที่</w:t>
      </w:r>
    </w:p>
    <w:p w14:paraId="240D78EE" w14:textId="583367F5" w:rsidR="009B3C80" w:rsidRDefault="009B3C80" w:rsidP="000F4AE5">
      <w:pPr>
        <w:tabs>
          <w:tab w:val="left" w:pos="851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4.6 นำไปใช้เป็นแนวทางในการพัฒนาองค์กรปกครองส่วนท้องถิ่นให้เป็นไปตามแผนพัฒนาท้องถิ่นและงบประมาณรายจ่ายตามที่ได้กำหนดไว้ได้อย่างถูกต้อง เกิดประสิทธิภาพและประสิทธิผล</w:t>
      </w:r>
    </w:p>
    <w:p w14:paraId="67F1D13A" w14:textId="485BB605" w:rsidR="009B3C80" w:rsidRDefault="009B3C80" w:rsidP="00EE7205">
      <w:pPr>
        <w:tabs>
          <w:tab w:val="left" w:pos="851"/>
          <w:tab w:val="left" w:pos="993"/>
          <w:tab w:val="left" w:pos="1276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14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</w:t>
      </w:r>
      <w:bookmarkStart w:id="0" w:name="_Hlk179363728"/>
      <w:r w:rsidRPr="002D140E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การนำแผนการดำเนิน</w:t>
      </w:r>
      <w:r w:rsidR="002D140E" w:rsidRPr="002D140E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งานไปปฏิบัติ</w:t>
      </w:r>
      <w:bookmarkEnd w:id="0"/>
    </w:p>
    <w:p w14:paraId="40CDF4FE" w14:textId="59DF8F53" w:rsidR="002D140E" w:rsidRDefault="002D140E" w:rsidP="002D140E">
      <w:pPr>
        <w:tabs>
          <w:tab w:val="left" w:pos="851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ต้องมีความสอดคล้องกับการดำเนินการตามพระราชบัญญัติการจัดซื้อจัดจ้างและการบริหารพัสดุภาครัฐ พ.ศ. 2560 โดยให้องค์กรปกครองส่วนท้องถิ่นนำแผนการดำเนินงานที่ประกาศใช้แล้วไปปฏิบัติให้สอดคล้องพระราชบัญญัติการจัดซื้อจัดจ้างและการบริหารพัสดุภาครัฐ พ.ศ. 2560 หากไม่ส</w:t>
      </w:r>
      <w:r w:rsidR="00BA619F">
        <w:rPr>
          <w:rFonts w:ascii="TH SarabunIT๙" w:hAnsi="TH SarabunIT๙" w:cs="TH SarabunIT๙" w:hint="cs"/>
          <w:sz w:val="32"/>
          <w:szCs w:val="32"/>
          <w:cs/>
        </w:rPr>
        <w:t>ามารถดำเนินการได้ตามห้วงระยะเวลาที่กำหนดให้รายงานผู้บริหารท้องถิ่นทราบ และดำเนินการเพิ่มเติมหรือแก้ไขแผนการดำเนินงานแล้วแต่กรณี เพื่อให้สอดคล้องกับการจัดซื้อจัดจ้างและการบริหารพัสดุขององค์กรปกครองส่วนท้องถิ่น</w:t>
      </w:r>
    </w:p>
    <w:p w14:paraId="3CDAE579" w14:textId="77777777" w:rsidR="000456B5" w:rsidRDefault="000456B5" w:rsidP="002D140E">
      <w:pPr>
        <w:tabs>
          <w:tab w:val="left" w:pos="851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C63E25E" w14:textId="77777777" w:rsidR="000456B5" w:rsidRDefault="000456B5" w:rsidP="002D140E">
      <w:pPr>
        <w:tabs>
          <w:tab w:val="left" w:pos="851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A853787" w14:textId="77777777" w:rsidR="000456B5" w:rsidRDefault="000456B5" w:rsidP="002D140E">
      <w:pPr>
        <w:tabs>
          <w:tab w:val="left" w:pos="851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71003BC" w14:textId="77777777" w:rsidR="000456B5" w:rsidRDefault="000456B5" w:rsidP="002D140E">
      <w:pPr>
        <w:tabs>
          <w:tab w:val="left" w:pos="851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BDD0B6B" w14:textId="77777777" w:rsidR="000456B5" w:rsidRDefault="000456B5" w:rsidP="002D140E">
      <w:pPr>
        <w:tabs>
          <w:tab w:val="left" w:pos="851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98A2957" w14:textId="77777777" w:rsidR="000456B5" w:rsidRDefault="000456B5" w:rsidP="002D140E">
      <w:pPr>
        <w:tabs>
          <w:tab w:val="left" w:pos="851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1C83A23" w14:textId="4DD51326" w:rsidR="000456B5" w:rsidRDefault="00F1280E" w:rsidP="000456B5">
      <w:pPr>
        <w:tabs>
          <w:tab w:val="left" w:pos="851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r w:rsidR="000456B5" w:rsidRPr="000456B5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="000456B5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</w:p>
    <w:p w14:paraId="2AB1B5EA" w14:textId="360AD239" w:rsidR="000456B5" w:rsidRDefault="000456B5" w:rsidP="00412E88">
      <w:pPr>
        <w:tabs>
          <w:tab w:val="left" w:pos="851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องค์การบริหารส่วนตำบลหลุมรังมีหน้าที่และอำนาจตามมาตรา</w:t>
      </w:r>
      <w:r w:rsidR="00885387">
        <w:rPr>
          <w:rFonts w:ascii="TH SarabunIT๙" w:hAnsi="TH SarabunIT๙" w:cs="TH SarabunIT๙" w:hint="cs"/>
          <w:sz w:val="32"/>
          <w:szCs w:val="32"/>
          <w:cs/>
        </w:rPr>
        <w:t xml:space="preserve"> 69/1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แห่ง</w:t>
      </w:r>
      <w:r w:rsidR="00412E88">
        <w:rPr>
          <w:rFonts w:ascii="TH SarabunIT๙" w:hAnsi="TH SarabunIT๙" w:cs="TH SarabunIT๙" w:hint="cs"/>
          <w:sz w:val="32"/>
          <w:szCs w:val="32"/>
          <w:cs/>
        </w:rPr>
        <w:t xml:space="preserve">พระราชบัญญัติสภาตำบลและองค์การบริหารส่วนตำบล พ.ศ. 2537 และที่แก้ไขเพิ่มเติม มาตรา 16 แห่งพระราชบัญญัติกำหนดแผนและขั้นตอนการกระจายอำนาจให้แก่องค์กรปกครองส่วนท้องถิ่น พ.ศ. 2542 และที่แก้ไขเพิ่มเติม ประกาศคณะกรรมการกระจายอำนาจให้แก่องค์กรปกครองส่วนท้องถิ่น เรื่อง แผนการกระจายอำนาจให้แก่องค์กรปกครองส่วนท้องถิ่น พ.ศ. 2543 และประกาศคณะกรรมการการกระจายอำนาจให้แก่องค์กรปกครองส่วนท้องถิ่นฉบับต่าง ๆ ที่กำหนดให้องค์การบริหารส่วนตำบลหลุมรังมีหน้าที่และอำนาจในการจัดทำระบบบริการสาธารณะหรือการจัดทำบริการสาธารณะและกิจกรรมสาธารณะ และมีหน้าที่ต้องปฏิบัติตามระเบียบกระทรวงมหาดไทยที่กำหนดไว้ เช่น ระเบียบกระทรวงมหาดไทยว่าด้วยว่าด้วยเงินอุดหนุนขององค์กรปกครองส่วนท้องถิ่น พ.ศ. 2559 และที่แก้ไขเพิ่มเติม ระเบียบกระทรวงมหาดไทยว่าด้วยรายจ่ายเกี่ยวกับทุนการศึกษาสำหรับนักศึกษา และการให้ความช่วยเหลือนักเรียนขององค์กรปกครองส่วนท้องถิ่น </w:t>
      </w:r>
      <w:r w:rsidR="00303A2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2E88">
        <w:rPr>
          <w:rFonts w:ascii="TH SarabunIT๙" w:hAnsi="TH SarabunIT๙" w:cs="TH SarabunIT๙" w:hint="cs"/>
          <w:sz w:val="32"/>
          <w:szCs w:val="32"/>
          <w:cs/>
        </w:rPr>
        <w:t xml:space="preserve">พ.ศ. 2561 ระเบียบกระทรวงมหาดไทยว่าด้วยการรับเงิน การเบิกจ่ายเงิน การฝากเงิน การเก็บรักษาเงิน และการตรวจเงินขององค์กรปกครองส่วนท้องถิ่น </w:t>
      </w:r>
      <w:r w:rsidR="00412E88">
        <w:rPr>
          <w:rFonts w:ascii="TH SarabunIT๙" w:hAnsi="TH SarabunIT๙" w:cs="TH SarabunIT๙"/>
          <w:sz w:val="32"/>
          <w:szCs w:val="32"/>
        </w:rPr>
        <w:t>(</w:t>
      </w:r>
      <w:r w:rsidR="00412E88">
        <w:rPr>
          <w:rFonts w:ascii="TH SarabunIT๙" w:hAnsi="TH SarabunIT๙" w:cs="TH SarabunIT๙" w:hint="cs"/>
          <w:sz w:val="32"/>
          <w:szCs w:val="32"/>
          <w:cs/>
        </w:rPr>
        <w:t>ฉบับที่ 4</w:t>
      </w:r>
      <w:r w:rsidR="00412E88">
        <w:rPr>
          <w:rFonts w:ascii="TH SarabunIT๙" w:hAnsi="TH SarabunIT๙" w:cs="TH SarabunIT๙"/>
          <w:sz w:val="32"/>
          <w:szCs w:val="32"/>
        </w:rPr>
        <w:t>)</w:t>
      </w:r>
      <w:r w:rsidR="00412E88">
        <w:rPr>
          <w:rFonts w:ascii="TH SarabunIT๙" w:hAnsi="TH SarabunIT๙" w:cs="TH SarabunIT๙" w:hint="cs"/>
          <w:sz w:val="32"/>
          <w:szCs w:val="32"/>
          <w:cs/>
        </w:rPr>
        <w:t xml:space="preserve">พ.ศ. 2561 ระเบียบกระทรวงมหาดไทยว่าด้วยการเบิกค่าใช้จ่ายในการจัดงาน การจัดกิจกรรมสาธารณะ การส่งเสริมกีฬาและการแข่งขันกีฬาขององค์กรปกครองส่วนท้องถิ่น </w:t>
      </w:r>
      <w:r w:rsidR="007A510B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B956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2E88">
        <w:rPr>
          <w:rFonts w:ascii="TH SarabunIT๙" w:hAnsi="TH SarabunIT๙" w:cs="TH SarabunIT๙" w:hint="cs"/>
          <w:sz w:val="32"/>
          <w:szCs w:val="32"/>
          <w:cs/>
        </w:rPr>
        <w:t>พ.ศ. 2564 และระเบียบกระทรวงมหาดไทยว่าด้วยค่าใช้จ่ายเพื่อช่วยเหลือประชาชนตามอำนาจหน้าที่ขององค์กรปกครองส่วนท้องถิ่น พ.ศ. 2566 เป็นต้น</w:t>
      </w:r>
    </w:p>
    <w:p w14:paraId="3361C809" w14:textId="04F56C73" w:rsidR="00412E88" w:rsidRDefault="00412E88" w:rsidP="00412E88">
      <w:pPr>
        <w:tabs>
          <w:tab w:val="left" w:pos="851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แผนการดำเนินงาน ประจำปีงบประมาณ พ.ศ. 256</w:t>
      </w:r>
      <w:r w:rsidR="003D5BFC"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ององค์การบริหารส่วนตำบลหลุมรังเป็นแผนที่แสดงถึงรายละเอียดโครงการพัฒนาท้องถิ่นและกิจกรรมที่ดำเนินการจริงทั้งหมดในพื้นที่ขององค์กรปกครองส่วนท้องถิ่น ประจำปีงบประมาณ พ.ศ. 256</w:t>
      </w:r>
      <w:r w:rsidR="003D5BFC"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โดยมีจุดมุ่งหมายเพื่อแสดงถึงความสัมพันธ์กับการพัฒนาที่สอดคล้อง เชื่อมโยงกับยุทธศาสตร์จังหวัด ยุทธศาสตร์การพัฒนาขององค์กรปกครองส่วนท้องถิ่นในเขตจังหวัด ยุทธศาสตร์ขององค์กรปกครองส่วนท้องถิ่น กลยุทธ์หรือแนวทางการพัฒนาแผนงาน โครงการพัฒนาท้องถิ่น กิจกรรม งานต่าง ๆ รวมถึงครุภัณฑ์หรือวัสดุที่ดำเนินการจริงทั้งหมดในพื้นที่ขององค์การบริหารส่วนตำบลหลุมรัง ประจำปีงบประมาณ พ.ศ. 256</w:t>
      </w:r>
      <w:r w:rsidR="003D5BFC"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ใช้เป็นแนวทางในการดำเนินงานในปีงบประมาณขององค์การบริหารส่วนตำบลหลุมรังได้มีความชัดเจนในการปฏิบัติมากขึ้น แสดงให้เห็นถึงการลดความซ้ำซ้อนของโครงการ มีการประสานและบูรณาการการทำงานกับหน่วยงานราชการ รัฐวิสาหกิจ และหน่วยงานภายในอันได้แก่ สำนัก กอง ฝ่ายต่าง ๆ ขององค์การบริหารส่วนตำบลหลุมรังในแผนการดำเนินงานไว้อย่างชัดเจน</w:t>
      </w:r>
    </w:p>
    <w:p w14:paraId="4D381524" w14:textId="0FFDCCDE" w:rsidR="00412E88" w:rsidRDefault="00412E88" w:rsidP="00412E88">
      <w:pPr>
        <w:tabs>
          <w:tab w:val="left" w:pos="851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นายกองค์การบริหารส่วนตำบลหลุมรังจะใช้แผนการดำเนินงาน ประจำปีงบประมาณ พ.ศ. 256</w:t>
      </w:r>
      <w:r w:rsidR="003D5BFC"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เป็นเครื่องสำคัญในการ</w:t>
      </w:r>
      <w:r w:rsidR="00B43A09">
        <w:rPr>
          <w:rFonts w:ascii="TH SarabunIT๙" w:hAnsi="TH SarabunIT๙" w:cs="TH SarabunIT๙" w:hint="cs"/>
          <w:sz w:val="32"/>
          <w:szCs w:val="32"/>
          <w:cs/>
        </w:rPr>
        <w:t>บริหารงานและควบคุมการดำเนินงานขององค์การบริหารส่วนตำบลหลุมรังเป็นไปอย่างเหมาะสม และมีประสิทธิภาพ มีความสอดคล้องกับการดำเนินการตามพระราชบัญญัติการจัดซื้อจัดจ้างและการบริหารงานพัสดุภาครัฐ พ.ศ. 2560 ต่อไป</w:t>
      </w:r>
    </w:p>
    <w:p w14:paraId="04D35169" w14:textId="77777777" w:rsidR="00EE7205" w:rsidRDefault="00EE7205" w:rsidP="00412E88">
      <w:pPr>
        <w:tabs>
          <w:tab w:val="left" w:pos="851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9E6D6A0" w14:textId="42BEB76B" w:rsidR="00EE7205" w:rsidRPr="00EE7205" w:rsidRDefault="00EE7205" w:rsidP="00EE7205">
      <w:pPr>
        <w:tabs>
          <w:tab w:val="left" w:pos="851"/>
          <w:tab w:val="left" w:pos="993"/>
          <w:tab w:val="left" w:pos="1276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u w:val="single"/>
          <w:cs/>
        </w:rPr>
      </w:pPr>
      <w:r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/>
          <w:sz w:val="32"/>
          <w:szCs w:val="32"/>
          <w:u w:val="single"/>
          <w:cs/>
        </w:rPr>
        <w:tab/>
      </w:r>
    </w:p>
    <w:p w14:paraId="34168E3D" w14:textId="33D3BAFA" w:rsidR="000456B5" w:rsidRPr="000456B5" w:rsidRDefault="000456B5" w:rsidP="002D140E">
      <w:pPr>
        <w:tabs>
          <w:tab w:val="left" w:pos="851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14:paraId="7C344F4F" w14:textId="46F99BC6" w:rsidR="00DB2991" w:rsidRPr="009F7B31" w:rsidRDefault="00DB2991" w:rsidP="00DB2991">
      <w:pPr>
        <w:tabs>
          <w:tab w:val="left" w:pos="851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</w:p>
    <w:sectPr w:rsidR="00DB2991" w:rsidRPr="009F7B31" w:rsidSect="00EE7205">
      <w:headerReference w:type="default" r:id="rId7"/>
      <w:pgSz w:w="11906" w:h="16838"/>
      <w:pgMar w:top="1440" w:right="1418" w:bottom="1418" w:left="1418" w:header="709" w:footer="709" w:gutter="0"/>
      <w:pgNumType w:fmt="thaiLett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E865F" w14:textId="77777777" w:rsidR="008F616E" w:rsidRDefault="008F616E" w:rsidP="00EE7205">
      <w:pPr>
        <w:spacing w:after="0" w:line="240" w:lineRule="auto"/>
      </w:pPr>
      <w:r>
        <w:separator/>
      </w:r>
    </w:p>
  </w:endnote>
  <w:endnote w:type="continuationSeparator" w:id="0">
    <w:p w14:paraId="3A33625F" w14:textId="77777777" w:rsidR="008F616E" w:rsidRDefault="008F616E" w:rsidP="00EE7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16217" w14:textId="77777777" w:rsidR="008F616E" w:rsidRDefault="008F616E" w:rsidP="00EE7205">
      <w:pPr>
        <w:spacing w:after="0" w:line="240" w:lineRule="auto"/>
      </w:pPr>
      <w:r>
        <w:separator/>
      </w:r>
    </w:p>
  </w:footnote>
  <w:footnote w:type="continuationSeparator" w:id="0">
    <w:p w14:paraId="35E5B228" w14:textId="77777777" w:rsidR="008F616E" w:rsidRDefault="008F616E" w:rsidP="00EE72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998877"/>
      <w:docPartObj>
        <w:docPartGallery w:val="Page Numbers (Top of Page)"/>
        <w:docPartUnique/>
      </w:docPartObj>
    </w:sdtPr>
    <w:sdtContent>
      <w:p w14:paraId="436CC9C5" w14:textId="79F40C43" w:rsidR="00EE7205" w:rsidRDefault="00EE720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51B" w:rsidRPr="002F451B">
          <w:rPr>
            <w:noProof/>
            <w:cs/>
            <w:lang w:val="th-TH"/>
          </w:rPr>
          <w:t>ก</w:t>
        </w:r>
        <w:r>
          <w:fldChar w:fldCharType="end"/>
        </w:r>
      </w:p>
    </w:sdtContent>
  </w:sdt>
  <w:p w14:paraId="19B72E8C" w14:textId="77777777" w:rsidR="00EE7205" w:rsidRDefault="00EE72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6AE"/>
    <w:rsid w:val="000456B5"/>
    <w:rsid w:val="00092370"/>
    <w:rsid w:val="000F0090"/>
    <w:rsid w:val="000F4AE5"/>
    <w:rsid w:val="002924DC"/>
    <w:rsid w:val="002970FF"/>
    <w:rsid w:val="002D140E"/>
    <w:rsid w:val="002E48C0"/>
    <w:rsid w:val="002F451B"/>
    <w:rsid w:val="00303A2B"/>
    <w:rsid w:val="003D5BFC"/>
    <w:rsid w:val="00412E88"/>
    <w:rsid w:val="004528ED"/>
    <w:rsid w:val="004B42AA"/>
    <w:rsid w:val="004E70E8"/>
    <w:rsid w:val="00683927"/>
    <w:rsid w:val="00744840"/>
    <w:rsid w:val="007A510B"/>
    <w:rsid w:val="007B207D"/>
    <w:rsid w:val="007C49C9"/>
    <w:rsid w:val="00885387"/>
    <w:rsid w:val="008B2AD2"/>
    <w:rsid w:val="008F616E"/>
    <w:rsid w:val="00996596"/>
    <w:rsid w:val="009B3C80"/>
    <w:rsid w:val="009E7CA7"/>
    <w:rsid w:val="009F7B31"/>
    <w:rsid w:val="00A37AA0"/>
    <w:rsid w:val="00AD6F4A"/>
    <w:rsid w:val="00B00AAF"/>
    <w:rsid w:val="00B01A3A"/>
    <w:rsid w:val="00B43A09"/>
    <w:rsid w:val="00B73310"/>
    <w:rsid w:val="00B95615"/>
    <w:rsid w:val="00BA4F9E"/>
    <w:rsid w:val="00BA619F"/>
    <w:rsid w:val="00BD654C"/>
    <w:rsid w:val="00BE23C9"/>
    <w:rsid w:val="00BE5BF2"/>
    <w:rsid w:val="00C43822"/>
    <w:rsid w:val="00D856AE"/>
    <w:rsid w:val="00D958CF"/>
    <w:rsid w:val="00DB2991"/>
    <w:rsid w:val="00E10945"/>
    <w:rsid w:val="00E22433"/>
    <w:rsid w:val="00E96581"/>
    <w:rsid w:val="00EB3E11"/>
    <w:rsid w:val="00EE7205"/>
    <w:rsid w:val="00F1280E"/>
    <w:rsid w:val="00FF3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2526D"/>
  <w15:chartTrackingRefBased/>
  <w15:docId w15:val="{0E10EEF2-0900-4F0C-895F-1F1D55E21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72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EE7205"/>
  </w:style>
  <w:style w:type="paragraph" w:styleId="a5">
    <w:name w:val="footer"/>
    <w:basedOn w:val="a"/>
    <w:link w:val="a6"/>
    <w:uiPriority w:val="99"/>
    <w:unhideWhenUsed/>
    <w:rsid w:val="00EE72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EE7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FB38A-962D-46E9-BE0E-63963E0F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5</Pages>
  <Words>1966</Words>
  <Characters>11208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TG</cp:lastModifiedBy>
  <cp:revision>14</cp:revision>
  <cp:lastPrinted>2024-10-10T03:09:00Z</cp:lastPrinted>
  <dcterms:created xsi:type="dcterms:W3CDTF">2023-09-12T07:02:00Z</dcterms:created>
  <dcterms:modified xsi:type="dcterms:W3CDTF">2025-09-19T02:47:00Z</dcterms:modified>
</cp:coreProperties>
</file>